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B4EE" w14:textId="16D63533" w:rsidR="00AB1128" w:rsidRPr="00AB1128" w:rsidRDefault="00AB1128" w:rsidP="00AB1128">
      <w:pPr>
        <w:jc w:val="center"/>
        <w:rPr>
          <w:rFonts w:ascii="Arial" w:hAnsi="Arial" w:cs="Arial"/>
          <w:b/>
          <w:bCs/>
        </w:rPr>
      </w:pPr>
      <w:r w:rsidRPr="00AB1128">
        <w:rPr>
          <w:rFonts w:ascii="Arial" w:hAnsi="Arial" w:cs="Arial"/>
          <w:b/>
          <w:bCs/>
        </w:rPr>
        <w:t>NOMBRA CABILDO DE BJ A DIRECTOR DE LA POLICÍA PREVENTIVA</w:t>
      </w:r>
    </w:p>
    <w:p w14:paraId="5AA3DC4F" w14:textId="77777777" w:rsidR="00AB1128" w:rsidRPr="00AB1128" w:rsidRDefault="00AB1128" w:rsidP="00AB1128">
      <w:pPr>
        <w:jc w:val="both"/>
        <w:rPr>
          <w:rFonts w:ascii="Arial" w:hAnsi="Arial" w:cs="Arial"/>
          <w:b/>
          <w:bCs/>
        </w:rPr>
      </w:pPr>
    </w:p>
    <w:p w14:paraId="5B47B856" w14:textId="77777777" w:rsidR="00AB1128" w:rsidRPr="00AB1128" w:rsidRDefault="00AB1128" w:rsidP="00AB1128">
      <w:pPr>
        <w:jc w:val="both"/>
        <w:rPr>
          <w:rFonts w:ascii="Arial" w:hAnsi="Arial" w:cs="Arial"/>
        </w:rPr>
      </w:pPr>
      <w:r w:rsidRPr="00AB1128">
        <w:rPr>
          <w:rFonts w:ascii="Arial" w:hAnsi="Arial" w:cs="Arial"/>
          <w:b/>
          <w:bCs/>
        </w:rPr>
        <w:t>Cancún, Q, R., a 21 de septiembre de 2023</w:t>
      </w:r>
      <w:r w:rsidRPr="00AB1128">
        <w:rPr>
          <w:rFonts w:ascii="Arial" w:hAnsi="Arial" w:cs="Arial"/>
        </w:rPr>
        <w:t xml:space="preserve">.- Al realizarse la Cuadragésima Novena Sesión Ordinaria, encabezada por la </w:t>
      </w:r>
      <w:proofErr w:type="gramStart"/>
      <w:r w:rsidRPr="00AB1128">
        <w:rPr>
          <w:rFonts w:ascii="Arial" w:hAnsi="Arial" w:cs="Arial"/>
        </w:rPr>
        <w:t>Presidenta</w:t>
      </w:r>
      <w:proofErr w:type="gramEnd"/>
      <w:r w:rsidRPr="00AB1128">
        <w:rPr>
          <w:rFonts w:ascii="Arial" w:hAnsi="Arial" w:cs="Arial"/>
        </w:rPr>
        <w:t xml:space="preserve"> Municipal, Ana Paty Peralta, nombró a David Flores Cervantes, como director de la Policía Preventiva, de la Secretaría Municipal de Seguridad Pública y Tránsito, para dar continuidad a las estrategias en materia de prevención del delito. </w:t>
      </w:r>
    </w:p>
    <w:p w14:paraId="69779BD3" w14:textId="77777777" w:rsidR="00AB1128" w:rsidRPr="00AB1128" w:rsidRDefault="00AB1128" w:rsidP="00AB1128">
      <w:pPr>
        <w:jc w:val="both"/>
        <w:rPr>
          <w:rFonts w:ascii="Arial" w:hAnsi="Arial" w:cs="Arial"/>
        </w:rPr>
      </w:pPr>
    </w:p>
    <w:p w14:paraId="2CA1CCAA" w14:textId="77777777" w:rsidR="00AB1128" w:rsidRPr="00AB1128" w:rsidRDefault="00AB1128" w:rsidP="00AB1128">
      <w:pPr>
        <w:jc w:val="both"/>
        <w:rPr>
          <w:rFonts w:ascii="Arial" w:hAnsi="Arial" w:cs="Arial"/>
        </w:rPr>
      </w:pPr>
      <w:r w:rsidRPr="00AB1128">
        <w:rPr>
          <w:rFonts w:ascii="Arial" w:hAnsi="Arial" w:cs="Arial"/>
        </w:rPr>
        <w:t xml:space="preserve">Como lo marca el protocolo, una vez aceptada la propuesta por unanimidad por parte del cuerpo </w:t>
      </w:r>
      <w:proofErr w:type="spellStart"/>
      <w:r w:rsidRPr="00AB1128">
        <w:rPr>
          <w:rFonts w:ascii="Arial" w:hAnsi="Arial" w:cs="Arial"/>
        </w:rPr>
        <w:t>cabildar</w:t>
      </w:r>
      <w:proofErr w:type="spellEnd"/>
      <w:r w:rsidRPr="00AB1128">
        <w:rPr>
          <w:rFonts w:ascii="Arial" w:hAnsi="Arial" w:cs="Arial"/>
        </w:rPr>
        <w:t xml:space="preserve">, la Primera Autoridad Municipal tomó la protesta de ley al servidor público, a quien le encomendó desempeñarse en el cargo con todos los principios de lealtad y patriotismo, mirando siempre por el bien y la integridad de las y los ciudadanos y turistas que visiten el destino.  </w:t>
      </w:r>
    </w:p>
    <w:p w14:paraId="56355585" w14:textId="77777777" w:rsidR="00AB1128" w:rsidRPr="00AB1128" w:rsidRDefault="00AB1128" w:rsidP="00AB1128">
      <w:pPr>
        <w:jc w:val="both"/>
        <w:rPr>
          <w:rFonts w:ascii="Arial" w:hAnsi="Arial" w:cs="Arial"/>
        </w:rPr>
      </w:pPr>
    </w:p>
    <w:p w14:paraId="571EBF42" w14:textId="77777777" w:rsidR="00AB1128" w:rsidRPr="00AB1128" w:rsidRDefault="00AB1128" w:rsidP="00AB1128">
      <w:pPr>
        <w:jc w:val="both"/>
        <w:rPr>
          <w:rFonts w:ascii="Arial" w:hAnsi="Arial" w:cs="Arial"/>
        </w:rPr>
      </w:pPr>
      <w:r w:rsidRPr="00AB1128">
        <w:rPr>
          <w:rFonts w:ascii="Arial" w:hAnsi="Arial" w:cs="Arial"/>
        </w:rPr>
        <w:t xml:space="preserve">Por otro lado, el Cabildo avaló reformas a los reglamentos para el Archivo y de la Administración Pública Descentralizada, para fortalecer el sistema de archivo municipal para un mejor funcionamiento, por lo que tanto las unidades administrativas como las dependencias realizarán cada año un inventario para que se pueda analizar su acervo documental. </w:t>
      </w:r>
    </w:p>
    <w:p w14:paraId="519C2F0D" w14:textId="77777777" w:rsidR="00AB1128" w:rsidRPr="00AB1128" w:rsidRDefault="00AB1128" w:rsidP="00AB1128">
      <w:pPr>
        <w:jc w:val="center"/>
        <w:rPr>
          <w:rFonts w:ascii="Arial" w:hAnsi="Arial" w:cs="Arial"/>
          <w:b/>
          <w:bCs/>
        </w:rPr>
      </w:pPr>
    </w:p>
    <w:p w14:paraId="3EA0F378" w14:textId="6FC5EB06" w:rsidR="00351441" w:rsidRPr="00AB1128" w:rsidRDefault="00AB1128" w:rsidP="00AB1128">
      <w:pPr>
        <w:jc w:val="center"/>
        <w:rPr>
          <w:b/>
          <w:bCs/>
        </w:rPr>
      </w:pPr>
      <w:r w:rsidRPr="00AB1128">
        <w:rPr>
          <w:rFonts w:ascii="Arial" w:hAnsi="Arial" w:cs="Arial"/>
          <w:b/>
          <w:bCs/>
        </w:rPr>
        <w:t>******</w:t>
      </w:r>
    </w:p>
    <w:sectPr w:rsidR="00351441" w:rsidRPr="00AB112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DB1D" w14:textId="77777777" w:rsidR="00330078" w:rsidRDefault="00330078" w:rsidP="0032752D">
      <w:r>
        <w:separator/>
      </w:r>
    </w:p>
  </w:endnote>
  <w:endnote w:type="continuationSeparator" w:id="0">
    <w:p w14:paraId="7B82888C" w14:textId="77777777" w:rsidR="00330078" w:rsidRDefault="0033007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7A55" w14:textId="77777777" w:rsidR="00330078" w:rsidRDefault="00330078" w:rsidP="0032752D">
      <w:r>
        <w:separator/>
      </w:r>
    </w:p>
  </w:footnote>
  <w:footnote w:type="continuationSeparator" w:id="0">
    <w:p w14:paraId="080208D5" w14:textId="77777777" w:rsidR="00330078" w:rsidRDefault="0033007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046A187C" w:rsidR="00000000"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AB1128">
            <w:rPr>
              <w:rFonts w:ascii="Gotham" w:hAnsi="Gotham"/>
              <w:b/>
              <w:sz w:val="22"/>
              <w:szCs w:val="22"/>
              <w:lang w:val="es-MX"/>
            </w:rPr>
            <w:t>60</w:t>
          </w:r>
        </w:p>
        <w:p w14:paraId="2564202F" w14:textId="75BB508C" w:rsidR="00000000" w:rsidRPr="00E068A5" w:rsidRDefault="003C3F2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AB1128">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30078"/>
    <w:rsid w:val="00351441"/>
    <w:rsid w:val="00361E98"/>
    <w:rsid w:val="003A3A2B"/>
    <w:rsid w:val="003C3F25"/>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AB1128"/>
    <w:rsid w:val="00B309E2"/>
    <w:rsid w:val="00B45836"/>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2023-09-21T00:35:00Z</dcterms:created>
  <dcterms:modified xsi:type="dcterms:W3CDTF">2023-09-21T17:02:00Z</dcterms:modified>
</cp:coreProperties>
</file>